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328" w:rsidRPr="001C55CD" w:rsidRDefault="002D2328" w:rsidP="002D232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/>
          <w:sz w:val="24"/>
          <w:szCs w:val="24"/>
        </w:rPr>
      </w:pPr>
    </w:p>
    <w:p w:rsidR="002D2328" w:rsidRPr="001C55CD" w:rsidRDefault="002D2328" w:rsidP="002D2328">
      <w:pPr>
        <w:pBdr>
          <w:bottom w:val="single" w:sz="12" w:space="1" w:color="auto"/>
        </w:pBdr>
        <w:jc w:val="center"/>
        <w:rPr>
          <w:rFonts w:eastAsia="Times New Roman"/>
        </w:rPr>
      </w:pPr>
      <w:bookmarkStart w:id="0" w:name="_GoBack"/>
      <w:bookmarkEnd w:id="0"/>
      <w:r w:rsidRPr="001C55CD">
        <w:rPr>
          <w:rFonts w:eastAsia="Times New Roman"/>
          <w:noProof/>
        </w:rPr>
        <w:drawing>
          <wp:inline distT="0" distB="0" distL="0" distR="0" wp14:anchorId="5EDFF84A" wp14:editId="51451CA7">
            <wp:extent cx="1120486" cy="826936"/>
            <wp:effectExtent l="0" t="0" r="0" b="0"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86" cy="82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328" w:rsidRPr="001C55CD" w:rsidRDefault="002D2328" w:rsidP="002D2328">
      <w:p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1C55CD">
        <w:rPr>
          <w:rFonts w:ascii="Times New Roman" w:eastAsia="Times New Roman" w:hAnsi="Times New Roman"/>
          <w:b/>
          <w:sz w:val="24"/>
        </w:rPr>
        <w:t>REPUBLIKA E SHQIPËRISË</w:t>
      </w:r>
    </w:p>
    <w:p w:rsidR="002D2328" w:rsidRPr="001C55CD" w:rsidRDefault="002D2328" w:rsidP="002D2328">
      <w:p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1C55CD">
        <w:rPr>
          <w:rFonts w:ascii="Times New Roman" w:eastAsia="Times New Roman" w:hAnsi="Times New Roman"/>
          <w:b/>
          <w:sz w:val="24"/>
        </w:rPr>
        <w:t>BASHKIA KAMËZ</w:t>
      </w:r>
    </w:p>
    <w:p w:rsidR="002D2328" w:rsidRPr="00FB08F5" w:rsidRDefault="002D2328" w:rsidP="002D23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q-AL"/>
        </w:rPr>
      </w:pPr>
      <w:r w:rsidRPr="00FB08F5">
        <w:rPr>
          <w:rFonts w:ascii="Times New Roman" w:eastAsia="Times New Roman" w:hAnsi="Times New Roman"/>
          <w:sz w:val="24"/>
          <w:szCs w:val="24"/>
          <w:lang w:val="sq-AL"/>
        </w:rPr>
        <w:t>Nr.</w:t>
      </w:r>
      <w:r w:rsidR="00FB08F5" w:rsidRPr="00FB08F5">
        <w:rPr>
          <w:rFonts w:ascii="Times New Roman" w:eastAsia="Times New Roman" w:hAnsi="Times New Roman"/>
          <w:sz w:val="24"/>
          <w:szCs w:val="24"/>
          <w:lang w:val="sq-AL"/>
        </w:rPr>
        <w:t>11149</w:t>
      </w:r>
      <w:r w:rsidRPr="00FB08F5">
        <w:rPr>
          <w:rFonts w:ascii="Times New Roman" w:eastAsia="Times New Roman" w:hAnsi="Times New Roman"/>
          <w:sz w:val="24"/>
          <w:szCs w:val="24"/>
          <w:lang w:val="sq-AL"/>
        </w:rPr>
        <w:t xml:space="preserve"> Prot</w:t>
      </w:r>
      <w:r w:rsidRPr="00FB08F5">
        <w:rPr>
          <w:rFonts w:ascii="Times New Roman" w:eastAsia="Times New Roman" w:hAnsi="Times New Roman"/>
          <w:sz w:val="24"/>
          <w:szCs w:val="24"/>
          <w:lang w:val="sq-AL"/>
        </w:rPr>
        <w:tab/>
        <w:t xml:space="preserve">                                                               </w:t>
      </w:r>
      <w:r w:rsidR="00FB08F5">
        <w:rPr>
          <w:rFonts w:ascii="Times New Roman" w:eastAsia="Times New Roman" w:hAnsi="Times New Roman"/>
          <w:sz w:val="24"/>
          <w:szCs w:val="24"/>
          <w:lang w:val="sq-AL"/>
        </w:rPr>
        <w:t xml:space="preserve">                          </w:t>
      </w:r>
      <w:r w:rsidR="0074555A" w:rsidRPr="00FB08F5">
        <w:rPr>
          <w:rFonts w:ascii="Times New Roman" w:eastAsia="Times New Roman" w:hAnsi="Times New Roman"/>
          <w:sz w:val="24"/>
          <w:szCs w:val="24"/>
          <w:lang w:val="sq-AL"/>
        </w:rPr>
        <w:t xml:space="preserve">  </w:t>
      </w:r>
      <w:r w:rsidRPr="00FB08F5">
        <w:rPr>
          <w:rFonts w:ascii="Times New Roman" w:eastAsia="Times New Roman" w:hAnsi="Times New Roman"/>
          <w:sz w:val="24"/>
          <w:szCs w:val="24"/>
          <w:lang w:val="sq-AL"/>
        </w:rPr>
        <w:t xml:space="preserve"> Kamëz më </w:t>
      </w:r>
      <w:r w:rsidRPr="00FB08F5">
        <w:rPr>
          <w:rFonts w:ascii="Times New Roman" w:eastAsia="Times New Roman" w:hAnsi="Times New Roman"/>
          <w:b/>
          <w:bCs/>
          <w:sz w:val="24"/>
          <w:szCs w:val="24"/>
          <w:lang w:val="sq-AL"/>
        </w:rPr>
        <w:t xml:space="preserve"> 30 /11/2022</w:t>
      </w:r>
    </w:p>
    <w:p w:rsidR="002D2328" w:rsidRPr="00FB08F5" w:rsidRDefault="002D2328" w:rsidP="002D2328">
      <w:pPr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D2328" w:rsidRPr="001C55CD" w:rsidTr="006B6ABC">
        <w:trPr>
          <w:trHeight w:val="1286"/>
        </w:trPr>
        <w:tc>
          <w:tcPr>
            <w:tcW w:w="9576" w:type="dxa"/>
            <w:shd w:val="clear" w:color="auto" w:fill="FFFF00"/>
          </w:tcPr>
          <w:p w:rsidR="002D2328" w:rsidRPr="001C55CD" w:rsidRDefault="002D2328" w:rsidP="006B6ABC">
            <w:pPr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1C55CD">
              <w:rPr>
                <w:rFonts w:ascii="Times New Roman" w:eastAsia="Times New Roman" w:hAnsi="Times New Roman"/>
                <w:b/>
                <w:szCs w:val="24"/>
              </w:rPr>
              <w:t xml:space="preserve">SHPALLJE PËR LËVIZJE PARALELE </w:t>
            </w:r>
          </w:p>
          <w:p w:rsidR="002D2328" w:rsidRPr="001C55CD" w:rsidRDefault="002D2328" w:rsidP="006B6ABC">
            <w:pPr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1C55CD">
              <w:rPr>
                <w:rFonts w:ascii="Times New Roman" w:eastAsia="Times New Roman" w:hAnsi="Times New Roman"/>
                <w:b/>
                <w:szCs w:val="24"/>
              </w:rPr>
              <w:t xml:space="preserve">PRANIM NË SHËRBIMIN CIVIL </w:t>
            </w:r>
          </w:p>
          <w:p w:rsidR="002D2328" w:rsidRPr="001C55CD" w:rsidRDefault="002D2328" w:rsidP="006B6AB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C55CD">
              <w:rPr>
                <w:rFonts w:ascii="Times New Roman" w:eastAsia="Times New Roman" w:hAnsi="Times New Roman"/>
                <w:b/>
                <w:szCs w:val="24"/>
              </w:rPr>
              <w:t>KATEGORIA EKZEKUTIVE</w:t>
            </w:r>
          </w:p>
        </w:tc>
      </w:tr>
    </w:tbl>
    <w:p w:rsidR="002D2328" w:rsidRDefault="002D2328" w:rsidP="002D2328">
      <w:pPr>
        <w:spacing w:after="0"/>
        <w:rPr>
          <w:rFonts w:ascii="Times New Roman" w:hAnsi="Times New Roman"/>
          <w:b/>
          <w:sz w:val="28"/>
        </w:rPr>
      </w:pPr>
    </w:p>
    <w:p w:rsidR="002D2328" w:rsidRPr="00713E11" w:rsidRDefault="002D2328" w:rsidP="002D2328">
      <w:pPr>
        <w:spacing w:after="0"/>
        <w:rPr>
          <w:rFonts w:ascii="Times New Roman" w:hAnsi="Times New Roman"/>
          <w:sz w:val="24"/>
          <w:szCs w:val="24"/>
          <w:lang w:val="it-IT"/>
        </w:rPr>
      </w:pPr>
      <w:r w:rsidRPr="00A25A02">
        <w:rPr>
          <w:rFonts w:ascii="Times New Roman" w:hAnsi="Times New Roman"/>
          <w:b/>
          <w:sz w:val="24"/>
          <w:szCs w:val="24"/>
          <w:lang w:val="it-IT"/>
        </w:rPr>
        <w:t>Lloji i diplomës “Shkenca  Shoqerore”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 ose “Shkenca Natyrore” </w:t>
      </w:r>
      <w:r w:rsidRPr="00A25A02">
        <w:rPr>
          <w:rFonts w:ascii="Times New Roman" w:hAnsi="Times New Roman"/>
          <w:b/>
          <w:sz w:val="24"/>
          <w:szCs w:val="24"/>
          <w:lang w:val="it-IT"/>
        </w:rPr>
        <w:t xml:space="preserve"> niveli minimal i diplomës “Bachelor” </w:t>
      </w:r>
    </w:p>
    <w:p w:rsidR="002D2328" w:rsidRPr="00A77F8B" w:rsidRDefault="002D2328" w:rsidP="002D2328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A77F8B">
        <w:rPr>
          <w:rFonts w:ascii="Times New Roman" w:hAnsi="Times New Roman"/>
          <w:sz w:val="24"/>
          <w:szCs w:val="24"/>
          <w:lang w:val="it-IT"/>
        </w:rPr>
        <w:t>Në zbatim të nenit 22 dhe të nenit 25, të Ligjit Nr. 152/2013, “</w:t>
      </w:r>
      <w:r w:rsidRPr="00A77F8B">
        <w:rPr>
          <w:rFonts w:ascii="Times New Roman" w:hAnsi="Times New Roman"/>
          <w:i/>
          <w:sz w:val="24"/>
          <w:szCs w:val="24"/>
          <w:lang w:val="it-IT"/>
        </w:rPr>
        <w:t>Për nëpunësin civil</w:t>
      </w:r>
      <w:r w:rsidRPr="00A77F8B">
        <w:rPr>
          <w:rFonts w:ascii="Times New Roman" w:hAnsi="Times New Roman"/>
          <w:sz w:val="24"/>
          <w:szCs w:val="24"/>
          <w:lang w:val="it-IT"/>
        </w:rPr>
        <w:t xml:space="preserve">”, i ndryshuar, si dhe të Kreut II, III, IV dhe VII, të Vendimit Nr. 243, datë 18/03/2015, </w:t>
      </w:r>
      <w:r w:rsidRPr="00A77F8B">
        <w:rPr>
          <w:rFonts w:ascii="Times New Roman" w:hAnsi="Times New Roman"/>
          <w:color w:val="000000" w:themeColor="text1"/>
          <w:sz w:val="24"/>
          <w:szCs w:val="24"/>
          <w:lang w:val="it-IT"/>
        </w:rPr>
        <w:t>Institucioni Bashkia Kamez</w:t>
      </w:r>
      <w:r w:rsidRPr="00A77F8B">
        <w:rPr>
          <w:rFonts w:ascii="Times New Roman" w:hAnsi="Times New Roman"/>
          <w:i/>
          <w:color w:val="000000" w:themeColor="text1"/>
          <w:sz w:val="24"/>
          <w:szCs w:val="24"/>
          <w:lang w:val="it-IT"/>
        </w:rPr>
        <w:t xml:space="preserve"> </w:t>
      </w:r>
      <w:r w:rsidRPr="00A77F8B">
        <w:rPr>
          <w:rFonts w:ascii="Times New Roman" w:hAnsi="Times New Roman"/>
          <w:sz w:val="24"/>
          <w:szCs w:val="24"/>
          <w:lang w:val="it-IT"/>
        </w:rPr>
        <w:t xml:space="preserve">shpall procedurat e lëvizjes paralele dhe pranimit në shërbimin civil për pozicionet: </w:t>
      </w:r>
    </w:p>
    <w:p w:rsidR="002D2328" w:rsidRPr="00A77F8B" w:rsidRDefault="002D2328" w:rsidP="002D2328">
      <w:pPr>
        <w:spacing w:after="0"/>
        <w:jc w:val="both"/>
        <w:rPr>
          <w:rFonts w:ascii="Times New Roman" w:hAnsi="Times New Roman"/>
          <w:color w:val="C00000"/>
          <w:sz w:val="24"/>
          <w:szCs w:val="24"/>
          <w:lang w:val="it-IT"/>
        </w:rPr>
      </w:pPr>
    </w:p>
    <w:p w:rsidR="002D2328" w:rsidRPr="007355A3" w:rsidRDefault="002D2328" w:rsidP="002D2328">
      <w:pPr>
        <w:pStyle w:val="ListParagraph"/>
        <w:spacing w:after="0"/>
        <w:ind w:left="1440"/>
        <w:rPr>
          <w:rFonts w:ascii="Times New Roman" w:hAnsi="Times New Roman"/>
          <w:color w:val="000000" w:themeColor="text1"/>
          <w:sz w:val="24"/>
          <w:szCs w:val="24"/>
          <w:lang w:val="it-IT"/>
        </w:rPr>
      </w:pPr>
      <w:r w:rsidRPr="007355A3">
        <w:rPr>
          <w:rFonts w:ascii="Times New Roman" w:hAnsi="Times New Roman"/>
          <w:color w:val="000000" w:themeColor="text1"/>
          <w:sz w:val="24"/>
          <w:szCs w:val="24"/>
          <w:lang w:val="it-IT"/>
        </w:rPr>
        <w:t xml:space="preserve"> Specialist</w:t>
      </w:r>
      <w:r>
        <w:rPr>
          <w:rFonts w:ascii="Times New Roman" w:hAnsi="Times New Roman"/>
          <w:color w:val="000000" w:themeColor="text1"/>
          <w:sz w:val="24"/>
          <w:szCs w:val="24"/>
          <w:lang w:val="it-IT"/>
        </w:rPr>
        <w:t xml:space="preserve">  Kadastre prane drejtorise se MTPM-se, bordit te Kullimit Pyjeve dhe Kullotave,</w:t>
      </w:r>
      <w:r w:rsidRPr="007355A3">
        <w:rPr>
          <w:rFonts w:ascii="Times New Roman" w:hAnsi="Times New Roman"/>
          <w:color w:val="000000" w:themeColor="text1"/>
          <w:sz w:val="24"/>
          <w:szCs w:val="24"/>
          <w:lang w:val="it-IT"/>
        </w:rPr>
        <w:t xml:space="preserve"> </w:t>
      </w:r>
      <w:r w:rsidRPr="007355A3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7355A3">
        <w:rPr>
          <w:rFonts w:ascii="Times New Roman" w:hAnsi="Times New Roman"/>
          <w:b/>
          <w:bCs/>
          <w:i/>
          <w:iCs/>
          <w:sz w:val="24"/>
          <w:szCs w:val="24"/>
          <w:lang w:val="it-IT"/>
        </w:rPr>
        <w:t>me Kategori  page III-a/ IV-b</w:t>
      </w:r>
      <w:r>
        <w:rPr>
          <w:rFonts w:ascii="Times New Roman" w:hAnsi="Times New Roman"/>
          <w:b/>
          <w:bCs/>
          <w:i/>
          <w:iCs/>
          <w:sz w:val="24"/>
          <w:szCs w:val="24"/>
          <w:lang w:val="it-IT"/>
        </w:rPr>
        <w:t>;</w:t>
      </w:r>
    </w:p>
    <w:p w:rsidR="002D2328" w:rsidRPr="007355A3" w:rsidRDefault="002D2328" w:rsidP="002D2328">
      <w:pPr>
        <w:spacing w:after="0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700"/>
      </w:tblGrid>
      <w:tr w:rsidR="002D2328" w:rsidRPr="00713E11" w:rsidTr="006B6ABC">
        <w:trPr>
          <w:trHeight w:val="1501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D2328" w:rsidRPr="007239EC" w:rsidRDefault="002D2328" w:rsidP="006B6ABC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 w:rsidRPr="007239EC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Pozicioni më sipër, u ofrohet fillimisht nëpunësve civilë të së njëjtës kategori për procedurën e lëvizjes paralele!</w:t>
            </w:r>
          </w:p>
          <w:p w:rsidR="002D2328" w:rsidRPr="000F1A92" w:rsidRDefault="002D2328" w:rsidP="006B6ABC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 w:rsidRPr="000F1A92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Vetëm në rast se në përfundim të procedurës së lëvizjes paralele, rezulton se ky pozicion është ende vakant, ai është i vlefshëm për konkurimin nëpërmjet procedurës se pranimit në shërbimin civil.</w:t>
            </w:r>
          </w:p>
        </w:tc>
      </w:tr>
    </w:tbl>
    <w:p w:rsidR="002D2328" w:rsidRPr="000F1A92" w:rsidRDefault="002D2328" w:rsidP="002D2328">
      <w:pPr>
        <w:rPr>
          <w:rFonts w:ascii="Times New Roman" w:eastAsia="MS Mincho" w:hAnsi="Times New Roman"/>
          <w:b/>
          <w:sz w:val="24"/>
          <w:szCs w:val="24"/>
          <w:lang w:val="it-IT"/>
        </w:rPr>
      </w:pPr>
      <w:r w:rsidRPr="007239EC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keto Procedura (lëvizje paralele dhe pranim në shërbimin civil) </w:t>
      </w:r>
      <w:r w:rsidRPr="000F1A92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834"/>
        <w:gridCol w:w="3866"/>
      </w:tblGrid>
      <w:tr w:rsidR="002D2328" w:rsidTr="006B6ABC"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D2328" w:rsidRPr="00942C2E" w:rsidRDefault="002D2328" w:rsidP="006B6ABC">
            <w:pPr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  <w:t xml:space="preserve">Afati për dorëzimin e Dokumenteve: 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D2328" w:rsidRDefault="002D2328" w:rsidP="006B6ABC">
            <w:pPr>
              <w:jc w:val="center"/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t>08.12.2022</w:t>
            </w:r>
          </w:p>
        </w:tc>
      </w:tr>
      <w:tr w:rsidR="002D2328" w:rsidTr="006B6ABC"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D2328" w:rsidRPr="00942C2E" w:rsidRDefault="002D2328" w:rsidP="006B6ABC">
            <w:pPr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  <w:t xml:space="preserve">Afati për dorëzimin e Dokumenteve: 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D2328" w:rsidRDefault="002D2328" w:rsidP="006B6ABC">
            <w:pPr>
              <w:jc w:val="center"/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t>15.12.2022</w:t>
            </w:r>
          </w:p>
        </w:tc>
      </w:tr>
    </w:tbl>
    <w:p w:rsidR="002D2328" w:rsidRDefault="002D2328" w:rsidP="002D2328">
      <w:pPr>
        <w:jc w:val="both"/>
        <w:rPr>
          <w:rFonts w:ascii="Times New Roman" w:hAnsi="Times New Roman"/>
          <w:b/>
          <w:sz w:val="24"/>
          <w:szCs w:val="24"/>
        </w:rPr>
      </w:pPr>
    </w:p>
    <w:p w:rsidR="002D2328" w:rsidRDefault="002D2328" w:rsidP="002D2328">
      <w:pPr>
        <w:tabs>
          <w:tab w:val="left" w:pos="1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2D2328" w:rsidRDefault="002D2328" w:rsidP="002D2328">
      <w:pPr>
        <w:tabs>
          <w:tab w:val="left" w:pos="1284"/>
        </w:tabs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576"/>
      </w:tblGrid>
      <w:tr w:rsidR="002D2328" w:rsidRPr="00713E11" w:rsidTr="006B6ABC">
        <w:tc>
          <w:tcPr>
            <w:tcW w:w="9855" w:type="dxa"/>
            <w:shd w:val="clear" w:color="auto" w:fill="C00000"/>
            <w:hideMark/>
          </w:tcPr>
          <w:p w:rsidR="002D2328" w:rsidRPr="002238CD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  <w:lang w:val="it-IT"/>
              </w:rPr>
            </w:pPr>
            <w:r w:rsidRPr="002238CD">
              <w:rPr>
                <w:rFonts w:ascii="Times New Roman" w:eastAsia="MS Mincho" w:hAnsi="Times New Roman"/>
                <w:b/>
                <w:color w:val="C00000"/>
                <w:sz w:val="24"/>
                <w:szCs w:val="24"/>
                <w:lang w:val="it-IT"/>
              </w:rPr>
              <w:br w:type="page"/>
            </w:r>
            <w:r w:rsidRPr="002238CD">
              <w:rPr>
                <w:rFonts w:ascii="Times New Roman" w:hAnsi="Times New Roman"/>
                <w:b/>
                <w:color w:val="FFFF00"/>
                <w:sz w:val="24"/>
                <w:szCs w:val="24"/>
                <w:lang w:val="it-IT"/>
              </w:rPr>
              <w:t>Përshkrimi i punës për pozicionin si më sipër është:</w:t>
            </w:r>
          </w:p>
        </w:tc>
      </w:tr>
    </w:tbl>
    <w:p w:rsidR="002D2328" w:rsidRDefault="002D2328" w:rsidP="002D2328">
      <w:pPr>
        <w:spacing w:after="0" w:line="240" w:lineRule="auto"/>
        <w:ind w:left="720"/>
        <w:jc w:val="both"/>
        <w:rPr>
          <w:lang w:val="sq-AL"/>
        </w:rPr>
      </w:pPr>
    </w:p>
    <w:p w:rsidR="002D2328" w:rsidRPr="002238CD" w:rsidRDefault="002D2328" w:rsidP="002D2328">
      <w:pPr>
        <w:tabs>
          <w:tab w:val="left" w:pos="0"/>
        </w:tabs>
        <w:spacing w:after="0" w:line="240" w:lineRule="auto"/>
        <w:ind w:left="-9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2D2328" w:rsidRPr="002973CE" w:rsidRDefault="002D2328" w:rsidP="002D2328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973CE">
        <w:rPr>
          <w:rFonts w:ascii="Times New Roman" w:hAnsi="Times New Roman"/>
          <w:sz w:val="24"/>
          <w:szCs w:val="24"/>
        </w:rPr>
        <w:t>Grumbullon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të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dhëna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dhe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kryen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procedurat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për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shfrytëzimin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973CE">
        <w:rPr>
          <w:rFonts w:ascii="Times New Roman" w:hAnsi="Times New Roman"/>
          <w:sz w:val="24"/>
          <w:szCs w:val="24"/>
        </w:rPr>
        <w:t>resurseve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në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varësi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të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Bashkisë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Kamëz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proofErr w:type="spellStart"/>
      <w:r w:rsidRPr="002973CE">
        <w:rPr>
          <w:rFonts w:ascii="Times New Roman" w:hAnsi="Times New Roman"/>
          <w:sz w:val="24"/>
          <w:szCs w:val="24"/>
        </w:rPr>
        <w:t>Harton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kthim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përgjigjet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si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dhe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shkresat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zyrtare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në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kuadër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të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bashkëpunimin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ndërinstitucional</w:t>
      </w:r>
      <w:proofErr w:type="spellEnd"/>
      <w:r w:rsidRPr="002973CE">
        <w:rPr>
          <w:rFonts w:ascii="Times New Roman" w:hAnsi="Times New Roman"/>
          <w:sz w:val="24"/>
          <w:szCs w:val="24"/>
        </w:rPr>
        <w:t>.</w:t>
      </w:r>
      <w:r w:rsidRPr="002973CE">
        <w:rPr>
          <w:rFonts w:ascii="Times New Roman" w:hAnsi="Times New Roman"/>
          <w:sz w:val="24"/>
          <w:szCs w:val="24"/>
          <w:lang w:val="sq-AL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sipas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organizimit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të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punës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nga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73CE">
        <w:rPr>
          <w:rFonts w:ascii="Times New Roman" w:hAnsi="Times New Roman"/>
          <w:sz w:val="24"/>
          <w:szCs w:val="24"/>
        </w:rPr>
        <w:t>përgjegjësi</w:t>
      </w:r>
      <w:proofErr w:type="spellEnd"/>
      <w:r w:rsidRPr="002973CE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2973CE">
        <w:rPr>
          <w:rFonts w:ascii="Times New Roman" w:hAnsi="Times New Roman"/>
          <w:sz w:val="24"/>
          <w:szCs w:val="24"/>
        </w:rPr>
        <w:t>zyrës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Pr="002973CE" w:rsidRDefault="002D2328" w:rsidP="002D2328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970578">
        <w:rPr>
          <w:rFonts w:ascii="Times New Roman" w:hAnsi="Times New Roman"/>
          <w:color w:val="000000"/>
          <w:sz w:val="24"/>
          <w:szCs w:val="24"/>
          <w:lang w:val="sq-AL"/>
        </w:rPr>
        <w:t>Evidenton, verifikon dhe saktëson pronave shtetërore që janë transferuar me VKM  në pronësi ose në përdorim te bashkise Kamez dhe pronat që nuk figurojnë në listën e pronave  të transferuara me VKM;</w:t>
      </w:r>
    </w:p>
    <w:p w:rsidR="002D2328" w:rsidRPr="002973CE" w:rsidRDefault="002D2328" w:rsidP="002D2328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E45CB9">
        <w:rPr>
          <w:rFonts w:ascii="Times New Roman" w:hAnsi="Times New Roman"/>
          <w:sz w:val="24"/>
          <w:szCs w:val="24"/>
          <w:lang w:val="it-IT"/>
        </w:rPr>
        <w:t>Hartimi i praktikave për certifikimin e pronave shtet;</w:t>
      </w:r>
    </w:p>
    <w:p w:rsidR="002D2328" w:rsidRPr="002973CE" w:rsidRDefault="002D2328" w:rsidP="002D2328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E45CB9">
        <w:rPr>
          <w:rFonts w:ascii="Times New Roman" w:hAnsi="Times New Roman"/>
          <w:sz w:val="24"/>
          <w:szCs w:val="24"/>
          <w:lang w:val="it-IT"/>
        </w:rPr>
        <w:t>Evidentimi në terren i pronave shtet dhe pronave private, sipas rastit;</w:t>
      </w:r>
    </w:p>
    <w:p w:rsidR="002D2328" w:rsidRPr="00E45CB9" w:rsidRDefault="002D2328" w:rsidP="002D2328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E45CB9">
        <w:rPr>
          <w:rFonts w:ascii="Times New Roman" w:hAnsi="Times New Roman"/>
          <w:sz w:val="24"/>
          <w:szCs w:val="24"/>
          <w:lang w:val="sq-AL"/>
        </w:rPr>
        <w:t>Ndjek zbatimin e projekteve për perdorimin dhe mbrojtjen e tokës bujqësore;</w:t>
      </w:r>
    </w:p>
    <w:p w:rsidR="002D2328" w:rsidRPr="00BD6E49" w:rsidRDefault="002D2328" w:rsidP="002D2328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BD6E49">
        <w:rPr>
          <w:rFonts w:ascii="Times New Roman" w:hAnsi="Times New Roman"/>
          <w:sz w:val="24"/>
          <w:szCs w:val="24"/>
          <w:lang w:val="sq-AL"/>
        </w:rPr>
        <w:t>Kryen proceduren për çkadastrimin e tokave bujqësore të cilat me vendim të K.RR.T kalojnë në tokë truall;</w:t>
      </w:r>
    </w:p>
    <w:p w:rsidR="002D2328" w:rsidRPr="00720D95" w:rsidRDefault="002D2328" w:rsidP="002D2328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720D95">
        <w:rPr>
          <w:rFonts w:ascii="Times New Roman" w:hAnsi="Times New Roman"/>
          <w:sz w:val="24"/>
          <w:szCs w:val="24"/>
          <w:lang w:val="sq-AL"/>
        </w:rPr>
        <w:t>Në bashkëpunim me Seksionin e Administrimit dhe Mbrojtjes së Tokës në Këshillin e Qarkut nxjerr të dhena per fondin e tokes bujqësore, pyll, kullotë, livadh dhe toka të pafrutshme;</w:t>
      </w:r>
    </w:p>
    <w:p w:rsidR="002D2328" w:rsidRPr="00720D95" w:rsidRDefault="002D2328" w:rsidP="002D2328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720D95">
        <w:rPr>
          <w:rFonts w:ascii="Times New Roman" w:hAnsi="Times New Roman"/>
          <w:sz w:val="24"/>
          <w:szCs w:val="24"/>
          <w:lang w:val="sq-AL"/>
        </w:rPr>
        <w:t>I jep të dhena Inspektoriatit te Mbrojtjes së Tokës ne Qark për sipërfaqet e tokave bujqësore të dëmtuara nga faktorët natyrore ose dëmtimet pa leje;</w:t>
      </w:r>
    </w:p>
    <w:p w:rsidR="002D2328" w:rsidRPr="00720D95" w:rsidRDefault="002D2328" w:rsidP="002D2328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720D95">
        <w:rPr>
          <w:rFonts w:ascii="Times New Roman" w:hAnsi="Times New Roman"/>
          <w:sz w:val="24"/>
          <w:szCs w:val="24"/>
          <w:lang w:val="sq-AL"/>
        </w:rPr>
        <w:t>Përpilon listat e fermerëve që kanë tokë bujqesore dhe dërgon dokumentacionin prane Drejtorise se Taksave dhe Tarifave Vendore të Bashkisë për arkëtimin e taksës së tokës bujqësore;</w:t>
      </w:r>
    </w:p>
    <w:p w:rsidR="002D2328" w:rsidRPr="00720D95" w:rsidRDefault="002D2328" w:rsidP="002D2328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720D95">
        <w:rPr>
          <w:rFonts w:ascii="Times New Roman" w:hAnsi="Times New Roman"/>
          <w:sz w:val="24"/>
          <w:szCs w:val="24"/>
          <w:lang w:val="sq-AL"/>
        </w:rPr>
        <w:t>Plotëson në mënyrë periodike regjistrin e mbrojtjes së tokës sipas formularit tip të dërguar nga Ministria e Bujqësisë dhe Ushqimit dhe Mbrojtjes së Konsumatorit;</w:t>
      </w:r>
    </w:p>
    <w:p w:rsidR="002D2328" w:rsidRPr="009C15A0" w:rsidRDefault="002D2328" w:rsidP="002D2328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9C15A0">
        <w:rPr>
          <w:rFonts w:ascii="Times New Roman" w:hAnsi="Times New Roman"/>
          <w:color w:val="000000"/>
          <w:sz w:val="24"/>
          <w:szCs w:val="24"/>
          <w:lang w:val="sq-AL"/>
        </w:rPr>
        <w:t>Menaxhimin  e dokumentacionin zyrtar të trashëguar në vite, për pronat shtet dhe ato te ndara me ligjin nr 7501 date 19.07.1991 "Për tokën";</w:t>
      </w:r>
    </w:p>
    <w:p w:rsidR="002D2328" w:rsidRPr="009C15A0" w:rsidRDefault="002D2328" w:rsidP="002D2328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9C15A0">
        <w:rPr>
          <w:rFonts w:ascii="Times New Roman" w:hAnsi="Times New Roman"/>
          <w:sz w:val="24"/>
          <w:szCs w:val="24"/>
          <w:lang w:val="sq-AL"/>
        </w:rPr>
        <w:t>Ndjek përditësimin periodik të fondit të tokës duke bërë ndryshimet hartografike dhe kryen azhornimin hartografik të fondit të tokës çdo gjashtë muaj;</w:t>
      </w:r>
    </w:p>
    <w:p w:rsidR="002D2328" w:rsidRPr="009C15A0" w:rsidRDefault="002D2328" w:rsidP="002D2328">
      <w:pPr>
        <w:pStyle w:val="NoSpacing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9C15A0">
        <w:rPr>
          <w:rFonts w:ascii="Times New Roman" w:hAnsi="Times New Roman"/>
          <w:sz w:val="24"/>
          <w:szCs w:val="24"/>
          <w:lang w:val="sq-AL"/>
        </w:rPr>
        <w:t>Në bashkëpunim me Zyrën e Menazhimit dhe Mbrojtjes së Tokës të Qarkut, përcakton grafikisht dëmtimet e tokës bujqësore nga ndërtimet pa leje, përcakton zonat e dëmtuara ose të rrezikuara nga dëmtimet si rezultat i erozionit, shkretetirëzimit, degradimit e ndotjeve.</w:t>
      </w:r>
    </w:p>
    <w:p w:rsidR="002D2328" w:rsidRPr="000F1A92" w:rsidRDefault="002D2328" w:rsidP="002D2328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it-IT"/>
        </w:rPr>
      </w:pPr>
      <w:r w:rsidRPr="000F1A92">
        <w:rPr>
          <w:rFonts w:ascii="Times New Roman" w:hAnsi="Times New Roman"/>
          <w:b/>
          <w:color w:val="C00000"/>
          <w:sz w:val="24"/>
          <w:szCs w:val="24"/>
          <w:lang w:val="it-IT"/>
        </w:rPr>
        <w:t>I-Lëvizja paralele</w:t>
      </w:r>
    </w:p>
    <w:p w:rsidR="002D2328" w:rsidRPr="000F1A92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727"/>
      </w:tblGrid>
      <w:tr w:rsidR="002D2328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2D2328" w:rsidRDefault="002D2328" w:rsidP="002D2328">
      <w:pPr>
        <w:jc w:val="both"/>
        <w:rPr>
          <w:rFonts w:ascii="Times New Roman" w:hAnsi="Times New Roman"/>
          <w:sz w:val="24"/>
          <w:szCs w:val="24"/>
        </w:rPr>
      </w:pPr>
    </w:p>
    <w:p w:rsidR="002D2328" w:rsidRDefault="002D2328" w:rsidP="002D2328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kushtet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lëvizjen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paralele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vijon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2D2328" w:rsidRDefault="002D2328" w:rsidP="002D232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brenda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>, (</w:t>
      </w:r>
      <w:proofErr w:type="spellStart"/>
      <w:r>
        <w:rPr>
          <w:rFonts w:ascii="Times New Roman" w:hAnsi="Times New Roman"/>
          <w:sz w:val="24"/>
          <w:szCs w:val="24"/>
        </w:rPr>
        <w:t>niveli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pagës</w:t>
      </w:r>
      <w:proofErr w:type="spellEnd"/>
      <w:r>
        <w:rPr>
          <w:rFonts w:ascii="Times New Roman" w:hAnsi="Times New Roman"/>
          <w:sz w:val="24"/>
          <w:szCs w:val="24"/>
        </w:rPr>
        <w:t xml:space="preserve"> III-b/IV-a), </w:t>
      </w:r>
    </w:p>
    <w:p w:rsidR="002D2328" w:rsidRDefault="002D2328" w:rsidP="002D232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2D2328" w:rsidRPr="002238CD" w:rsidRDefault="002D2328" w:rsidP="002D2328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2238CD">
        <w:rPr>
          <w:rFonts w:ascii="Times New Roman" w:hAnsi="Times New Roman"/>
          <w:sz w:val="24"/>
          <w:szCs w:val="24"/>
        </w:rPr>
        <w:t>Të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kenë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të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paktën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një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vlerësim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38CD">
        <w:rPr>
          <w:rFonts w:ascii="Times New Roman" w:hAnsi="Times New Roman"/>
          <w:sz w:val="24"/>
          <w:szCs w:val="24"/>
        </w:rPr>
        <w:t>pozitiv</w:t>
      </w:r>
      <w:proofErr w:type="spellEnd"/>
      <w:r w:rsidRPr="002238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;</w:t>
      </w:r>
    </w:p>
    <w:p w:rsidR="002D2328" w:rsidRPr="003B7993" w:rsidRDefault="002D2328" w:rsidP="002D2328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:rsidR="002D2328" w:rsidRPr="002238CD" w:rsidRDefault="002D2328" w:rsidP="002D2328">
      <w:pPr>
        <w:pStyle w:val="ListParagraph"/>
        <w:ind w:left="360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2238CD">
        <w:rPr>
          <w:rFonts w:ascii="Times New Roman" w:hAnsi="Times New Roman"/>
          <w:b/>
          <w:bCs/>
          <w:sz w:val="24"/>
          <w:szCs w:val="24"/>
          <w:lang w:val="it-IT"/>
        </w:rPr>
        <w:t>Kandidatët duhet të plotësojnë kriteret e veçanta si vijon:</w:t>
      </w:r>
    </w:p>
    <w:p w:rsidR="002D2328" w:rsidRPr="00942C2E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>Të zotërojnë diplomë të nivelit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minimal</w:t>
      </w: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 xml:space="preserve"> “Bachelor</w:t>
      </w:r>
      <w:r w:rsidR="0074555A">
        <w:rPr>
          <w:rFonts w:ascii="Times New Roman" w:hAnsi="Times New Roman"/>
          <w:color w:val="000000"/>
          <w:sz w:val="24"/>
          <w:szCs w:val="24"/>
          <w:lang w:val="it-IT"/>
        </w:rPr>
        <w:t xml:space="preserve">” Shkenca Shoqerore ose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Shkenca Natyre Masteri Profesional apo Shkencor perben avantazh </w:t>
      </w: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>diploma e nivelit “Bachelor” duhet të jetë në të njëjtën fushë.</w:t>
      </w:r>
      <w:r w:rsidRPr="00942C2E">
        <w:rPr>
          <w:rFonts w:ascii="Times New Roman" w:hAnsi="Times New Roman"/>
          <w:sz w:val="24"/>
          <w:szCs w:val="24"/>
          <w:lang w:val="it-IT"/>
        </w:rPr>
        <w:t>(</w:t>
      </w:r>
      <w:r w:rsidRPr="00942C2E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2D2328" w:rsidRPr="00942C2E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 xml:space="preserve">Të kenë eksperiencë pune jo më pak se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1</w:t>
      </w:r>
      <w:r w:rsidRPr="00942C2E">
        <w:rPr>
          <w:rFonts w:ascii="Times New Roman" w:hAnsi="Times New Roman"/>
          <w:color w:val="FF0000"/>
          <w:sz w:val="24"/>
          <w:szCs w:val="24"/>
          <w:lang w:val="it-IT"/>
        </w:rPr>
        <w:t xml:space="preserve"> vit</w:t>
      </w: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 xml:space="preserve">, </w:t>
      </w:r>
      <w:r w:rsidRPr="00942C2E">
        <w:rPr>
          <w:rFonts w:ascii="Times New Roman" w:hAnsi="Times New Roman"/>
          <w:sz w:val="24"/>
          <w:szCs w:val="24"/>
          <w:lang w:val="it-IT"/>
        </w:rPr>
        <w:t>në administratën shtetërore dhe/ose institucione të pavarura</w:t>
      </w:r>
      <w:r>
        <w:rPr>
          <w:rFonts w:ascii="Times New Roman" w:hAnsi="Times New Roman"/>
          <w:sz w:val="24"/>
          <w:szCs w:val="24"/>
          <w:lang w:val="it-IT"/>
        </w:rPr>
        <w:t>.</w:t>
      </w:r>
    </w:p>
    <w:p w:rsidR="002D2328" w:rsidRPr="00942C2E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42C2E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grupë.</w:t>
      </w:r>
    </w:p>
    <w:p w:rsidR="002D2328" w:rsidRPr="001F384B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FF0000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Preferohet t</w:t>
      </w:r>
      <w:r w:rsidRPr="001F384B">
        <w:rPr>
          <w:rFonts w:ascii="Times New Roman" w:hAnsi="Times New Roman"/>
          <w:sz w:val="24"/>
          <w:szCs w:val="24"/>
          <w:lang w:val="it-IT"/>
        </w:rPr>
        <w:t xml:space="preserve">ë zotërojnë gjuhën angleze.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5"/>
        <w:gridCol w:w="8771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42C2E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Kandidatët duhet të dorëzojnë pranë njësisë së burimeve njerëzore të </w:t>
      </w:r>
      <w:r>
        <w:rPr>
          <w:rFonts w:ascii="Times New Roman" w:hAnsi="Times New Roman"/>
          <w:sz w:val="24"/>
          <w:szCs w:val="24"/>
          <w:lang w:val="it-IT"/>
        </w:rPr>
        <w:t>Bashkise Kamez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 ku ndodhet pozicioni për të cilin ata dëshirojnë të aplikojnë, dokumentet si më poshtë:</w:t>
      </w:r>
    </w:p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Kandidatët që aplikojnë duhet të dorëzojnë Dokumentet si më poshtë: </w:t>
      </w:r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Jetëshkrim i plotësuar në përputhje me dokumentin tip që e gjeni në linkun:</w:t>
      </w:r>
    </w:p>
    <w:p w:rsidR="002D2328" w:rsidRPr="00942C2E" w:rsidRDefault="004D4566" w:rsidP="002D2328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  <w:lang w:val="it-IT"/>
        </w:rPr>
      </w:pPr>
      <w:hyperlink r:id="rId9" w:history="1">
        <w:r w:rsidR="002D2328" w:rsidRPr="00942C2E">
          <w:rPr>
            <w:rStyle w:val="Hyperlink"/>
            <w:sz w:val="24"/>
            <w:szCs w:val="24"/>
            <w:lang w:val="it-IT"/>
          </w:rPr>
          <w:t>http://dap.gov.al/vende-vakante/udhezime-Dokumente/219-udhezime-Dokumente</w:t>
        </w:r>
      </w:hyperlink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Fotokopje të diplomës (përfshirë edhe diplomën bachelor)</w:t>
      </w:r>
      <w:r>
        <w:rPr>
          <w:rFonts w:ascii="Times New Roman" w:hAnsi="Times New Roman"/>
          <w:sz w:val="24"/>
          <w:szCs w:val="24"/>
          <w:lang w:val="it-IT"/>
        </w:rPr>
        <w:t xml:space="preserve"> e noterizuar</w:t>
      </w:r>
      <w:r w:rsidRPr="00942C2E">
        <w:rPr>
          <w:rFonts w:ascii="Times New Roman" w:hAnsi="Times New Roman"/>
          <w:sz w:val="24"/>
          <w:szCs w:val="24"/>
          <w:lang w:val="it-IT"/>
        </w:rPr>
        <w:t>;</w:t>
      </w:r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Fotokopje të librezës së punës (të gjitha faqet që vërtetojnë eksperiencën në punë)</w:t>
      </w:r>
      <w:bookmarkStart w:id="1" w:name="_Hlk116550356"/>
      <w:r>
        <w:rPr>
          <w:rFonts w:ascii="Times New Roman" w:hAnsi="Times New Roman"/>
          <w:sz w:val="24"/>
          <w:szCs w:val="24"/>
          <w:lang w:val="it-IT"/>
        </w:rPr>
        <w:t>e noterizuar</w:t>
      </w:r>
      <w:r w:rsidRPr="00942C2E">
        <w:rPr>
          <w:rFonts w:ascii="Times New Roman" w:hAnsi="Times New Roman"/>
          <w:sz w:val="24"/>
          <w:szCs w:val="24"/>
          <w:lang w:val="it-IT"/>
        </w:rPr>
        <w:t>;</w:t>
      </w:r>
      <w:bookmarkEnd w:id="1"/>
    </w:p>
    <w:p w:rsidR="002D2328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:rsidR="002D2328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Vlerësimin e fundit nga eprori direkt;</w:t>
      </w:r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Vërtetim nga Institucioni qe nuk ka masë displinore në fuqi.</w:t>
      </w:r>
    </w:p>
    <w:p w:rsidR="002D2328" w:rsidRPr="00942C2E" w:rsidRDefault="002D2328" w:rsidP="002D2328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Çdo dokumentacion tjetër që vërteton trajnimet, kualifikimet, arsimin shtesë, vlerësimet pozitive apo të tjera të përmendura në jetëshkrimin tuaj.</w:t>
      </w:r>
    </w:p>
    <w:p w:rsidR="002D2328" w:rsidRPr="00942C2E" w:rsidRDefault="002D2328" w:rsidP="002D2328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 w:rsidRPr="00942C2E">
        <w:rPr>
          <w:rFonts w:ascii="Times New Roman" w:hAnsi="Times New Roman"/>
          <w:b/>
          <w:i/>
          <w:sz w:val="24"/>
          <w:szCs w:val="24"/>
          <w:lang w:val="it-IT"/>
        </w:rPr>
        <w:t>Dokumentet duhet të dorëzohen me postë apo drejtpërsëdrejti në ins</w:t>
      </w:r>
      <w:r>
        <w:rPr>
          <w:rFonts w:ascii="Times New Roman" w:hAnsi="Times New Roman"/>
          <w:b/>
          <w:i/>
          <w:sz w:val="24"/>
          <w:szCs w:val="24"/>
          <w:lang w:val="it-IT"/>
        </w:rPr>
        <w:t>titucion, brenda datës 08.12</w:t>
      </w:r>
      <w:r w:rsidRPr="00942C2E">
        <w:rPr>
          <w:rFonts w:ascii="Times New Roman" w:hAnsi="Times New Roman"/>
          <w:b/>
          <w:i/>
          <w:sz w:val="24"/>
          <w:szCs w:val="24"/>
          <w:lang w:val="it-IT"/>
        </w:rPr>
        <w:t>.20</w:t>
      </w:r>
      <w:r>
        <w:rPr>
          <w:rFonts w:ascii="Times New Roman" w:hAnsi="Times New Roman"/>
          <w:b/>
          <w:i/>
          <w:sz w:val="24"/>
          <w:szCs w:val="24"/>
          <w:lang w:val="it-IT"/>
        </w:rPr>
        <w:t>22.</w:t>
      </w:r>
      <w:r w:rsidRPr="00942C2E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42C2E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lastRenderedPageBreak/>
        <w:t xml:space="preserve">Në datën </w:t>
      </w:r>
      <w:r w:rsidRPr="00032E06">
        <w:rPr>
          <w:rFonts w:ascii="Times New Roman" w:hAnsi="Times New Roman"/>
          <w:b/>
          <w:i/>
          <w:sz w:val="24"/>
          <w:szCs w:val="24"/>
          <w:lang w:val="it-IT"/>
        </w:rPr>
        <w:t>09.12.2022</w:t>
      </w:r>
      <w:r w:rsidRPr="00942C2E">
        <w:rPr>
          <w:rFonts w:ascii="Times New Roman" w:hAnsi="Times New Roman"/>
          <w:i/>
          <w:sz w:val="24"/>
          <w:szCs w:val="24"/>
          <w:lang w:val="it-IT"/>
        </w:rPr>
        <w:t xml:space="preserve">, 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njësia e menaxhimit të burimeve njerëzore </w:t>
      </w:r>
      <w:r>
        <w:rPr>
          <w:rFonts w:ascii="Times New Roman" w:hAnsi="Times New Roman"/>
          <w:sz w:val="24"/>
          <w:szCs w:val="24"/>
          <w:lang w:val="it-IT"/>
        </w:rPr>
        <w:t>te Bashkise Kamez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 ku ndodhet pozicioni për të cilin ju dëshironi të aplikoni do të shpallë në portalin “Shërbimi Kombëtar i Punësimit” listën e kandidatëve që plotësojnë kushtet e lëvizjes paralele dhe kriteret e veçanta, si dhe datën, vendin dhe orën e saktë ku do të zhvillohet intervista. </w:t>
      </w:r>
    </w:p>
    <w:p w:rsidR="002D2328" w:rsidRPr="00831AAA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 w:rsidRPr="00942C2E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942C2E">
        <w:rPr>
          <w:rFonts w:ascii="Times New Roman" w:hAnsi="Times New Roman"/>
          <w:sz w:val="24"/>
          <w:szCs w:val="24"/>
          <w:lang w:val="it-IT"/>
        </w:rPr>
        <w:t>, për shkaqet e moskualifikimit.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INTERVISTA.</w:t>
            </w:r>
          </w:p>
        </w:tc>
      </w:tr>
    </w:tbl>
    <w:p w:rsidR="002D2328" w:rsidRDefault="002D2328" w:rsidP="002D2328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:rsidR="002D2328" w:rsidRDefault="002D2328" w:rsidP="002D2328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152/2013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“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>
        <w:rPr>
          <w:rFonts w:ascii="Times New Roman" w:hAnsi="Times New Roman"/>
          <w:i/>
          <w:sz w:val="24"/>
          <w:szCs w:val="24"/>
        </w:rPr>
        <w:t>nëpunësin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civil”</w:t>
      </w:r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nënligjore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zbatim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tij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D2328" w:rsidRPr="00D652E4" w:rsidRDefault="002D2328" w:rsidP="002D2328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9131,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08.09.2003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“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>
        <w:rPr>
          <w:rFonts w:ascii="Times New Roman" w:hAnsi="Times New Roman"/>
          <w:i/>
          <w:sz w:val="24"/>
          <w:szCs w:val="24"/>
        </w:rPr>
        <w:t>rregullat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etikës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.</w:t>
      </w:r>
    </w:p>
    <w:p w:rsidR="002D2328" w:rsidRPr="00D652E4" w:rsidRDefault="002D2328" w:rsidP="002D2328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D652E4">
        <w:rPr>
          <w:rFonts w:ascii="Times New Roman" w:hAnsi="Times New Roman"/>
          <w:sz w:val="24"/>
          <w:szCs w:val="24"/>
        </w:rPr>
        <w:t>Njohuritë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mbi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Ligjin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Nr.139/2015 “Per </w:t>
      </w:r>
      <w:proofErr w:type="spellStart"/>
      <w:r w:rsidRPr="00D652E4">
        <w:rPr>
          <w:rFonts w:ascii="Times New Roman" w:hAnsi="Times New Roman"/>
          <w:sz w:val="24"/>
          <w:szCs w:val="24"/>
        </w:rPr>
        <w:t>Veteqeverisjen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Vendor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:rsidR="002D2328" w:rsidRPr="00616B1F" w:rsidRDefault="002D2328" w:rsidP="002D2328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652E4">
        <w:rPr>
          <w:rFonts w:ascii="Times New Roman" w:hAnsi="Times New Roman"/>
          <w:sz w:val="24"/>
          <w:szCs w:val="24"/>
        </w:rPr>
        <w:t>Njohuritë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mbi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Ligjin</w:t>
      </w:r>
      <w:proofErr w:type="spellEnd"/>
      <w:r w:rsidRPr="0074555A">
        <w:rPr>
          <w:rFonts w:ascii="Times New Roman" w:hAnsi="Times New Roman"/>
          <w:sz w:val="24"/>
          <w:szCs w:val="24"/>
        </w:rPr>
        <w:t xml:space="preserve"> Nr. 20/2020 PËR PËRFUNDIMIN E PROCESEVE KALIMTARE TË PRONËSISË NË REPUBLIKËN E SHQIPËRISË;</w:t>
      </w:r>
    </w:p>
    <w:p w:rsidR="002D2328" w:rsidRPr="00616B1F" w:rsidRDefault="002D2328" w:rsidP="002D2328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652E4">
        <w:rPr>
          <w:rFonts w:ascii="Times New Roman" w:hAnsi="Times New Roman"/>
          <w:sz w:val="24"/>
          <w:szCs w:val="24"/>
        </w:rPr>
        <w:t>Njohuritë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mbi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Ligjin</w:t>
      </w:r>
      <w:proofErr w:type="spellEnd"/>
      <w:r w:rsidRPr="0074555A">
        <w:rPr>
          <w:rFonts w:ascii="Times New Roman" w:hAnsi="Times New Roman"/>
          <w:sz w:val="24"/>
          <w:szCs w:val="24"/>
        </w:rPr>
        <w:t xml:space="preserve"> Nr .111/2018 PËR KADASTRËN</w:t>
      </w:r>
      <w:r>
        <w:t>;</w:t>
      </w:r>
    </w:p>
    <w:p w:rsidR="002D2328" w:rsidRPr="00616B1F" w:rsidRDefault="002D2328" w:rsidP="002D2328">
      <w:pPr>
        <w:pStyle w:val="ListParagraph"/>
        <w:numPr>
          <w:ilvl w:val="0"/>
          <w:numId w:val="1"/>
        </w:numPr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  <w:r w:rsidRPr="00616B1F">
        <w:rPr>
          <w:rFonts w:ascii="Times New Roman" w:hAnsi="Times New Roman"/>
          <w:sz w:val="24"/>
          <w:szCs w:val="24"/>
          <w:lang w:val="it-IT"/>
        </w:rPr>
        <w:t>Rregullore e Brendshme e Bashkise Kamez</w:t>
      </w:r>
      <w:r>
        <w:rPr>
          <w:rFonts w:ascii="Times New Roman" w:hAnsi="Times New Roman"/>
          <w:sz w:val="24"/>
          <w:szCs w:val="24"/>
          <w:lang w:val="it-IT"/>
        </w:rPr>
        <w:t>;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42C2E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MËNYRA E VLERËSIMIT TË KANDIDATËVE</w:t>
            </w:r>
          </w:p>
        </w:tc>
      </w:tr>
    </w:tbl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Kandidatët do të vlerësohen për jetëshkrimin, eksperiencat, trajnimet, kualifikimet e lidhura me fushën, si dhe vlerësimet pozitive. Totali i pikëve për këtë vlerësim është 40 pikë. </w:t>
      </w:r>
    </w:p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Kandidatët gjatë intervistës së strukturuar me gojë do të vlerësohen në lidhje me:</w:t>
      </w:r>
    </w:p>
    <w:p w:rsidR="002D2328" w:rsidRPr="00942C2E" w:rsidRDefault="002D2328" w:rsidP="002D232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Njohuritë, aftësitë, kompetencën në lidhje me përshkrimin e pozicionit të punës;</w:t>
      </w:r>
    </w:p>
    <w:p w:rsidR="002D2328" w:rsidRDefault="002D2328" w:rsidP="002D232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Pr="00942C2E" w:rsidRDefault="002D2328" w:rsidP="002D232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Motivimin, aspiratat dhe pritshmëritë e tyre për karrierën.</w:t>
      </w:r>
    </w:p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 xml:space="preserve">Totali i pikëve në përfundim të intervistës së strukturuar me gojë është 60 pikë. </w:t>
      </w:r>
    </w:p>
    <w:p w:rsidR="002D2328" w:rsidRPr="009F76D3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42C2E">
        <w:rPr>
          <w:rFonts w:ascii="Times New Roman" w:hAnsi="Times New Roman"/>
          <w:sz w:val="24"/>
          <w:szCs w:val="24"/>
          <w:lang w:val="it-IT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942C2E">
        <w:rPr>
          <w:rFonts w:ascii="Times New Roman" w:hAnsi="Times New Roman"/>
          <w:i/>
          <w:sz w:val="24"/>
          <w:szCs w:val="24"/>
          <w:lang w:val="it-IT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942C2E">
        <w:rPr>
          <w:rFonts w:ascii="Times New Roman" w:hAnsi="Times New Roman"/>
          <w:sz w:val="24"/>
          <w:szCs w:val="24"/>
          <w:lang w:val="it-IT"/>
        </w:rPr>
        <w:t>”</w:t>
      </w:r>
      <w:r w:rsidRPr="00942C2E">
        <w:rPr>
          <w:lang w:val="it-IT"/>
        </w:rPr>
        <w:t>,</w:t>
      </w:r>
      <w:r w:rsidRPr="00942C2E">
        <w:rPr>
          <w:rFonts w:ascii="Times New Roman" w:hAnsi="Times New Roman"/>
          <w:sz w:val="24"/>
          <w:szCs w:val="24"/>
          <w:lang w:val="it-IT"/>
        </w:rPr>
        <w:t xml:space="preserve">të Departamentit të Administratës Publike </w:t>
      </w:r>
      <w:r>
        <w:fldChar w:fldCharType="begin"/>
      </w:r>
      <w:r>
        <w:instrText xml:space="preserve"> HYPERLINK "http://www.dap.gov.al" </w:instrText>
      </w:r>
      <w:r>
        <w:fldChar w:fldCharType="separate"/>
      </w:r>
      <w:r w:rsidRPr="00942C2E">
        <w:rPr>
          <w:rStyle w:val="Hyperlink"/>
          <w:sz w:val="24"/>
          <w:szCs w:val="24"/>
          <w:lang w:val="it-IT"/>
        </w:rPr>
        <w:t>www.dap.gov.al</w:t>
      </w:r>
      <w:r>
        <w:rPr>
          <w:rStyle w:val="Hyperlink"/>
          <w:sz w:val="24"/>
          <w:szCs w:val="24"/>
          <w:lang w:val="it-IT"/>
        </w:rPr>
        <w:fldChar w:fldCharType="end"/>
      </w:r>
      <w:r w:rsidRPr="00942C2E">
        <w:rPr>
          <w:rFonts w:ascii="Times New Roman" w:hAnsi="Times New Roman"/>
          <w:sz w:val="24"/>
          <w:szCs w:val="24"/>
          <w:lang w:val="it-IT"/>
        </w:rPr>
        <w:t>.</w:t>
      </w:r>
      <w:hyperlink r:id="rId10" w:history="1">
        <w:r w:rsidRPr="00F4254B">
          <w:rPr>
            <w:rStyle w:val="Hyperlink"/>
            <w:sz w:val="24"/>
            <w:szCs w:val="24"/>
            <w:lang w:val="it-IT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42C2E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42C2E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:rsidR="002D2328" w:rsidRPr="00942C2E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2D2328" w:rsidRPr="009257FC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  <w:lang w:val="it-IT"/>
        </w:rPr>
        <w:t>Bashkia Kamez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 do të shpallë fituesin në portalin “Shërbimi Kombëtar i Punësimit”. Të gjithë kandidatët pjesëmarrës në këtë procedurë do të njoftohen në mënyrë elektronike për datën e saktë të shpalljes së fituesit.</w:t>
      </w:r>
    </w:p>
    <w:p w:rsidR="002D2328" w:rsidRDefault="002D2328" w:rsidP="002D2328">
      <w:pPr>
        <w:pBdr>
          <w:bottom w:val="single" w:sz="8" w:space="1" w:color="C00000"/>
        </w:pBd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2- </w:t>
      </w:r>
      <w:proofErr w:type="spellStart"/>
      <w:r>
        <w:rPr>
          <w:rFonts w:ascii="Times New Roman" w:hAnsi="Times New Roman"/>
          <w:b/>
          <w:sz w:val="24"/>
          <w:szCs w:val="24"/>
        </w:rPr>
        <w:t>Pranimi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shërbimin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2D2328" w:rsidTr="006B6ABC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2D2328" w:rsidRDefault="002D2328" w:rsidP="006B6AB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pozicionet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renditura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fillim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kësaj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shpalljeje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vakante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këto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janë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vlefshme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pranimit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shërbimin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civil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kategorinë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ekzekutive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</w:tbl>
    <w:p w:rsidR="002D2328" w:rsidRDefault="002D2328" w:rsidP="002D2328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këtë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procedurë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aplikojnë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gjithë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kandidatët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që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plotësojnë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kërkesat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përgjithshme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përputhje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i/>
          <w:sz w:val="24"/>
          <w:szCs w:val="24"/>
        </w:rPr>
        <w:t>nenin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21,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Ligjit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Nr. 152/2013,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nepunesit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civil”, i </w:t>
      </w:r>
      <w:proofErr w:type="spellStart"/>
      <w:r>
        <w:rPr>
          <w:rFonts w:ascii="Times New Roman" w:hAnsi="Times New Roman"/>
          <w:i/>
          <w:sz w:val="24"/>
          <w:szCs w:val="24"/>
        </w:rPr>
        <w:t>ndryshuar</w:t>
      </w:r>
      <w:proofErr w:type="spellEnd"/>
      <w:r>
        <w:rPr>
          <w:rFonts w:ascii="Times New Roman" w:hAnsi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PRANIMIT NË SHËRBIMIN CIVIL DHE KRITERET E VEÇANTA</w:t>
            </w:r>
          </w:p>
        </w:tc>
      </w:tr>
    </w:tbl>
    <w:p w:rsidR="002D2328" w:rsidRDefault="002D2328" w:rsidP="002D2328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pranimit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shërbimin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2D2328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shtetas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shqiptar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zotësi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vepruar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zotërojë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gjuhën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shqipe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shkruar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folur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kushte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lejojnë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kryejë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detyrën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përkatëse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dënuar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vendim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kryerjen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kryerjen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kundërvajtjeje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penale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dashje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Pr="003B7993" w:rsidRDefault="002D2328" w:rsidP="002D2328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Ndaj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tij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marrë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largimit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është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sipas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Ligjit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Nr. 152/2013,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nëpunësin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</w:t>
      </w:r>
      <w:r>
        <w:rPr>
          <w:rFonts w:ascii="Times New Roman" w:hAnsi="Times New Roman"/>
          <w:sz w:val="24"/>
          <w:szCs w:val="24"/>
        </w:rPr>
        <w:t xml:space="preserve">”,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D2328" w:rsidRPr="003B7993" w:rsidRDefault="002D2328" w:rsidP="002D2328">
      <w:pPr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3B7993">
        <w:rPr>
          <w:rFonts w:ascii="Times New Roman" w:hAnsi="Times New Roman"/>
          <w:b/>
          <w:bCs/>
          <w:sz w:val="24"/>
          <w:szCs w:val="24"/>
          <w:lang w:val="it-IT"/>
        </w:rPr>
        <w:t xml:space="preserve">Kandidatët duhet të plotësojnë kriteret e veçanta si vijon: </w:t>
      </w:r>
    </w:p>
    <w:p w:rsidR="002D2328" w:rsidRPr="009F76D3" w:rsidRDefault="002D2328" w:rsidP="002D2328">
      <w:p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 xml:space="preserve">Të zotërojnë diplomë të nivelit “Bachelor”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ne shkenca Shoqerore ose ne shkenca Natyre  Masteri Profesional apo Shkencor perben  avantazh,</w:t>
      </w: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 xml:space="preserve">  diploma e nivelit “Bachelor” duhet të jetë në të njëjtën fushë.</w:t>
      </w:r>
      <w:r w:rsidRPr="009F76D3">
        <w:rPr>
          <w:rFonts w:ascii="Times New Roman" w:hAnsi="Times New Roman"/>
          <w:sz w:val="24"/>
          <w:szCs w:val="24"/>
          <w:lang w:val="it-IT"/>
        </w:rPr>
        <w:t>(</w:t>
      </w:r>
      <w:r w:rsidRPr="009F76D3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2D2328" w:rsidRPr="009F76D3" w:rsidRDefault="002D2328" w:rsidP="002D2328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>Pre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ferohet t</w:t>
      </w: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>ë kenë eksperiencë pune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 xml:space="preserve"> </w:t>
      </w:r>
      <w:r w:rsidRPr="009F76D3">
        <w:rPr>
          <w:rFonts w:ascii="Times New Roman" w:hAnsi="Times New Roman"/>
          <w:sz w:val="24"/>
          <w:szCs w:val="24"/>
          <w:lang w:val="it-IT"/>
        </w:rPr>
        <w:t xml:space="preserve">në administratën shtetërore dhe/ose institucione të pavarura </w:t>
      </w:r>
      <w:r>
        <w:rPr>
          <w:rFonts w:ascii="Times New Roman" w:hAnsi="Times New Roman"/>
          <w:sz w:val="24"/>
          <w:szCs w:val="24"/>
          <w:lang w:val="it-IT"/>
        </w:rPr>
        <w:t>.</w:t>
      </w:r>
    </w:p>
    <w:p w:rsidR="002D2328" w:rsidRPr="009F76D3" w:rsidRDefault="002D2328" w:rsidP="002D2328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9F76D3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grupë.</w:t>
      </w:r>
    </w:p>
    <w:p w:rsidR="002D2328" w:rsidRPr="003B7993" w:rsidRDefault="002D2328" w:rsidP="002D2328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3B7993">
        <w:rPr>
          <w:rFonts w:ascii="Times New Roman" w:hAnsi="Times New Roman"/>
          <w:sz w:val="24"/>
          <w:szCs w:val="24"/>
          <w:lang w:val="it-IT"/>
        </w:rPr>
        <w:t xml:space="preserve">Preferohet të zotërojnë gjuhën angleze.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8730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257FC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</w:t>
            </w:r>
          </w:p>
        </w:tc>
      </w:tr>
    </w:tbl>
    <w:p w:rsidR="002D2328" w:rsidRPr="000F1A92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 xml:space="preserve">Kandidatët që aplikojnë duhet të dorëzojnë Dokumentet si më poshtë: </w:t>
      </w:r>
    </w:p>
    <w:p w:rsidR="002D2328" w:rsidRPr="000F1A92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Jetëshkrim i plotësuar në përputhje me dokumentin tip që e gjeni në linkun:</w:t>
      </w:r>
    </w:p>
    <w:p w:rsidR="002D2328" w:rsidRPr="000F1A92" w:rsidRDefault="004D4566" w:rsidP="002D2328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  <w:lang w:val="it-IT"/>
        </w:rPr>
      </w:pPr>
      <w:hyperlink r:id="rId11" w:history="1">
        <w:r w:rsidR="002D2328" w:rsidRPr="000F1A92">
          <w:rPr>
            <w:rStyle w:val="Hyperlink"/>
            <w:sz w:val="24"/>
            <w:szCs w:val="24"/>
            <w:lang w:val="it-IT"/>
          </w:rPr>
          <w:t>http://dap.gov.al/vende-vakante/udhezime-Dokumente/219-udhezime-Dokumente</w:t>
        </w:r>
      </w:hyperlink>
    </w:p>
    <w:p w:rsidR="002D2328" w:rsidRPr="000F1A92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Fotokopje të diplomës (përfshirë edhe diplomën bachelor) e noterizuar;</w:t>
      </w:r>
    </w:p>
    <w:p w:rsidR="002D2328" w:rsidRPr="000F1A92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  <w:lang w:val="it-IT"/>
        </w:rPr>
      </w:pPr>
      <w:r w:rsidRPr="000F1A92">
        <w:rPr>
          <w:rFonts w:ascii="Times New Roman" w:hAnsi="Times New Roman"/>
          <w:sz w:val="24"/>
          <w:szCs w:val="24"/>
          <w:lang w:val="it-IT"/>
        </w:rPr>
        <w:t>Fotokopje të librezës së punës (të gjitha faqet që vërtetojnë eksperiencën në punë) e noterizuar;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Gjykate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Prokurorie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Deshmi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Penaliteti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Banimi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Çertefikate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personale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familjare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Pr="009F76D3" w:rsidRDefault="002D2328" w:rsidP="002D2328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 w:rsidRPr="009F76D3">
        <w:rPr>
          <w:rFonts w:ascii="Times New Roman" w:hAnsi="Times New Roman"/>
          <w:sz w:val="24"/>
          <w:szCs w:val="24"/>
        </w:rPr>
        <w:t>Çdo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dokumentacion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tjetër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që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vërteton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trajnimet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sz w:val="24"/>
          <w:szCs w:val="24"/>
        </w:rPr>
        <w:t>kualifikimet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sz w:val="24"/>
          <w:szCs w:val="24"/>
        </w:rPr>
        <w:t>arsimim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shtesë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sz w:val="24"/>
          <w:szCs w:val="24"/>
        </w:rPr>
        <w:t>vlerësimet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pozitive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apo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tjera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përmendura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në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jetëshkrimin</w:t>
      </w:r>
      <w:proofErr w:type="spellEnd"/>
      <w:r w:rsidRPr="009F7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sz w:val="24"/>
          <w:szCs w:val="24"/>
        </w:rPr>
        <w:t>tuaj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2D2328" w:rsidRPr="009F76D3" w:rsidRDefault="002D2328" w:rsidP="002D2328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:rsidR="002D2328" w:rsidRPr="009F76D3" w:rsidRDefault="002D2328" w:rsidP="002D2328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Dokumentet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duhet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të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dorëzohen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me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postë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apo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drejtpërsëdrejti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në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institucion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brenda</w:t>
      </w:r>
      <w:proofErr w:type="spellEnd"/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9F76D3">
        <w:rPr>
          <w:rFonts w:ascii="Times New Roman" w:hAnsi="Times New Roman"/>
          <w:b/>
          <w:i/>
          <w:sz w:val="24"/>
          <w:szCs w:val="24"/>
        </w:rPr>
        <w:t>datës</w:t>
      </w:r>
      <w:proofErr w:type="spellEnd"/>
      <w:r w:rsidRPr="009F76D3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15.12.</w:t>
      </w:r>
      <w:r w:rsidRPr="009F76D3">
        <w:rPr>
          <w:rFonts w:ascii="Times New Roman" w:hAnsi="Times New Roman"/>
          <w:b/>
          <w:i/>
          <w:sz w:val="24"/>
          <w:szCs w:val="24"/>
        </w:rPr>
        <w:t>20</w:t>
      </w:r>
      <w:r>
        <w:rPr>
          <w:rFonts w:ascii="Times New Roman" w:hAnsi="Times New Roman"/>
          <w:b/>
          <w:i/>
          <w:sz w:val="24"/>
          <w:szCs w:val="24"/>
        </w:rPr>
        <w:t>22</w:t>
      </w:r>
      <w:proofErr w:type="gramStart"/>
      <w:r w:rsidRPr="009F76D3">
        <w:rPr>
          <w:rFonts w:ascii="Times New Roman" w:hAnsi="Times New Roman"/>
          <w:b/>
          <w:i/>
          <w:sz w:val="24"/>
          <w:szCs w:val="24"/>
        </w:rPr>
        <w:t>,</w:t>
      </w:r>
      <w:r w:rsidRPr="009F76D3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Bashkine</w:t>
      </w:r>
      <w:proofErr w:type="spellEnd"/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Kamez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2D2328" w:rsidRPr="009F76D3" w:rsidRDefault="002D2328" w:rsidP="002D2328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F76D3">
        <w:rPr>
          <w:rFonts w:ascii="Times New Roman" w:hAnsi="Times New Roman"/>
          <w:b/>
          <w:i/>
          <w:sz w:val="24"/>
          <w:szCs w:val="24"/>
        </w:rPr>
        <w:t xml:space="preserve"> 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2D2328" w:rsidTr="006B6ABC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2D2328" w:rsidRPr="000F1A92" w:rsidRDefault="002D2328" w:rsidP="006B6ABC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gjithë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kandidatët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që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aplikojnë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procedurën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pranimit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në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shërbimin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civil , do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informohen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fazat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mëtejshme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kësaj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>proçedure</w:t>
            </w:r>
            <w:proofErr w:type="spellEnd"/>
            <w:r w:rsidRPr="000F1A9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: </w:t>
            </w:r>
          </w:p>
          <w:p w:rsidR="002D2328" w:rsidRDefault="002D2328" w:rsidP="002D232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datën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daljes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rezultateve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verifikimit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paraprak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, </w:t>
            </w:r>
          </w:p>
          <w:p w:rsidR="002D2328" w:rsidRDefault="002D2328" w:rsidP="002D232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datën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orën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ku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zhvillohet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konkurimi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;</w:t>
            </w:r>
          </w:p>
          <w:p w:rsidR="002D2328" w:rsidRDefault="002D2328" w:rsidP="002D232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mënyrën</w:t>
            </w:r>
            <w:proofErr w:type="spellEnd"/>
            <w:proofErr w:type="gram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vlerësimit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4"/>
                <w:szCs w:val="24"/>
              </w:rPr>
              <w:t>kandidatëve</w:t>
            </w:r>
            <w:proofErr w:type="spellEnd"/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. </w:t>
            </w:r>
          </w:p>
        </w:tc>
      </w:tr>
    </w:tbl>
    <w:p w:rsidR="002D2328" w:rsidRDefault="002D2328" w:rsidP="002D2328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257FC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:rsidR="002D2328" w:rsidRPr="009257FC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2D2328" w:rsidRPr="009257FC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datën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16.12</w:t>
      </w:r>
      <w:r w:rsidRPr="009257FC">
        <w:rPr>
          <w:rFonts w:ascii="Times New Roman" w:hAnsi="Times New Roman"/>
          <w:color w:val="FF0000"/>
          <w:sz w:val="24"/>
          <w:szCs w:val="24"/>
          <w:lang w:val="it-IT"/>
        </w:rPr>
        <w:t>.20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22</w:t>
      </w:r>
      <w:r w:rsidRPr="009257FC">
        <w:rPr>
          <w:rFonts w:ascii="Times New Roman" w:hAnsi="Times New Roman"/>
          <w:i/>
          <w:sz w:val="24"/>
          <w:szCs w:val="24"/>
          <w:lang w:val="it-IT"/>
        </w:rPr>
        <w:t>,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njësia e menaxhimit të burimeve njerëzore të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 xml:space="preserve">Bashkise Kamez </w:t>
      </w:r>
      <w:r w:rsidRPr="009257FC">
        <w:rPr>
          <w:rFonts w:ascii="Times New Roman" w:hAnsi="Times New Roman"/>
          <w:color w:val="FF0000"/>
          <w:sz w:val="24"/>
          <w:szCs w:val="24"/>
          <w:lang w:val="it-IT"/>
        </w:rPr>
        <w:t xml:space="preserve"> 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ku ndodhet pozicioni për të cilin ju dëshironi të aplikoni do të shpallë në portalin “Shërbimi Kombëtar i Punësimit” listën e kandidatëve që plotësojnë kushtet dhe kriteret e veçanta, si dhe datën, vendin dhe orën e saktë ku do të zhvillohet intervista. </w:t>
      </w:r>
    </w:p>
    <w:p w:rsidR="002D2328" w:rsidRPr="009F76D3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dhe kriteret e veçanta do të njoftohen individualisht nga njësia e menaxhimit të burimeve njerëzore të institucionit ku ndodhet </w:t>
      </w:r>
      <w:r w:rsidRPr="009257FC">
        <w:rPr>
          <w:rFonts w:ascii="Times New Roman" w:hAnsi="Times New Roman"/>
          <w:sz w:val="24"/>
          <w:szCs w:val="24"/>
          <w:lang w:val="it-IT"/>
        </w:rPr>
        <w:lastRenderedPageBreak/>
        <w:t xml:space="preserve">pozicioni për të cilin ju dëshironi të aplikoni, </w:t>
      </w:r>
      <w:r w:rsidRPr="009257FC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:rsidR="002D2328" w:rsidRDefault="002D2328" w:rsidP="002D2328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:rsidR="002D2328" w:rsidRDefault="002D2328" w:rsidP="002D2328">
      <w:pPr>
        <w:pStyle w:val="ListParagraph"/>
        <w:numPr>
          <w:ilvl w:val="0"/>
          <w:numId w:val="10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152/2013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“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>
        <w:rPr>
          <w:rFonts w:ascii="Times New Roman" w:hAnsi="Times New Roman"/>
          <w:i/>
          <w:sz w:val="24"/>
          <w:szCs w:val="24"/>
        </w:rPr>
        <w:t>nëpunësin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civil”</w:t>
      </w:r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nënligjore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zbatim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tij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D2328" w:rsidRPr="00D652E4" w:rsidRDefault="002D2328" w:rsidP="002D2328">
      <w:pPr>
        <w:pStyle w:val="ListParagraph"/>
        <w:numPr>
          <w:ilvl w:val="0"/>
          <w:numId w:val="10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 9131,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08.09.2003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“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>
        <w:rPr>
          <w:rFonts w:ascii="Times New Roman" w:hAnsi="Times New Roman"/>
          <w:i/>
          <w:sz w:val="24"/>
          <w:szCs w:val="24"/>
        </w:rPr>
        <w:t>rregullat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etikës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publike</w:t>
      </w:r>
      <w:proofErr w:type="spellEnd"/>
      <w:r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.</w:t>
      </w:r>
    </w:p>
    <w:p w:rsidR="002D2328" w:rsidRPr="00C56553" w:rsidRDefault="002D2328" w:rsidP="002D2328">
      <w:pPr>
        <w:pStyle w:val="ListParagraph"/>
        <w:numPr>
          <w:ilvl w:val="0"/>
          <w:numId w:val="10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652E4">
        <w:rPr>
          <w:rFonts w:ascii="Times New Roman" w:hAnsi="Times New Roman"/>
          <w:sz w:val="24"/>
          <w:szCs w:val="24"/>
        </w:rPr>
        <w:t>Njohuritë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mbi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Ligjin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Nr.139/2015 “Per </w:t>
      </w:r>
      <w:proofErr w:type="spellStart"/>
      <w:r w:rsidRPr="00D652E4">
        <w:rPr>
          <w:rFonts w:ascii="Times New Roman" w:hAnsi="Times New Roman"/>
          <w:sz w:val="24"/>
          <w:szCs w:val="24"/>
        </w:rPr>
        <w:t>Veteqeverisjen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Vendor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:rsidR="002D2328" w:rsidRPr="00616B1F" w:rsidRDefault="002D2328" w:rsidP="002D2328">
      <w:pPr>
        <w:pStyle w:val="ListParagraph"/>
        <w:numPr>
          <w:ilvl w:val="0"/>
          <w:numId w:val="10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652E4">
        <w:rPr>
          <w:rFonts w:ascii="Times New Roman" w:hAnsi="Times New Roman"/>
          <w:sz w:val="24"/>
          <w:szCs w:val="24"/>
        </w:rPr>
        <w:t>Njohuritë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mbi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Ligjin</w:t>
      </w:r>
      <w:proofErr w:type="spellEnd"/>
      <w:r w:rsidRPr="00C56553">
        <w:rPr>
          <w:rFonts w:ascii="Times New Roman" w:hAnsi="Times New Roman"/>
          <w:sz w:val="24"/>
          <w:szCs w:val="24"/>
        </w:rPr>
        <w:t xml:space="preserve"> Nr. 20/2020 PËR PËRFUNDIMIN E PROCESEVE KALIMTARE TË PRONËSISË NË REPUBLIKËN E SHQIPËRISË;</w:t>
      </w:r>
    </w:p>
    <w:p w:rsidR="002D2328" w:rsidRPr="00616B1F" w:rsidRDefault="002D2328" w:rsidP="002D2328">
      <w:pPr>
        <w:pStyle w:val="ListParagraph"/>
        <w:numPr>
          <w:ilvl w:val="0"/>
          <w:numId w:val="10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652E4">
        <w:rPr>
          <w:rFonts w:ascii="Times New Roman" w:hAnsi="Times New Roman"/>
          <w:sz w:val="24"/>
          <w:szCs w:val="24"/>
        </w:rPr>
        <w:t>Njohuritë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mbi</w:t>
      </w:r>
      <w:proofErr w:type="spellEnd"/>
      <w:r w:rsidRPr="00D652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2E4">
        <w:rPr>
          <w:rFonts w:ascii="Times New Roman" w:hAnsi="Times New Roman"/>
          <w:sz w:val="24"/>
          <w:szCs w:val="24"/>
        </w:rPr>
        <w:t>Ligjin</w:t>
      </w:r>
      <w:proofErr w:type="spellEnd"/>
      <w:r w:rsidRPr="00C56553">
        <w:rPr>
          <w:rFonts w:ascii="Times New Roman" w:hAnsi="Times New Roman"/>
          <w:sz w:val="24"/>
          <w:szCs w:val="24"/>
        </w:rPr>
        <w:t xml:space="preserve"> Nr .111/2018 PËR KADASTRËN;</w:t>
      </w:r>
    </w:p>
    <w:p w:rsidR="002D2328" w:rsidRPr="00616B1F" w:rsidRDefault="002D2328" w:rsidP="002D2328">
      <w:pPr>
        <w:pStyle w:val="ListParagraph"/>
        <w:numPr>
          <w:ilvl w:val="0"/>
          <w:numId w:val="10"/>
        </w:numPr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  <w:r w:rsidRPr="00616B1F">
        <w:rPr>
          <w:rFonts w:ascii="Times New Roman" w:hAnsi="Times New Roman"/>
          <w:sz w:val="24"/>
          <w:szCs w:val="24"/>
          <w:lang w:val="it-IT"/>
        </w:rPr>
        <w:t>Rregullore e Brendshme e Bashkise Kamez</w:t>
      </w:r>
      <w:r>
        <w:rPr>
          <w:rFonts w:ascii="Times New Roman" w:hAnsi="Times New Roman"/>
          <w:sz w:val="24"/>
          <w:szCs w:val="24"/>
          <w:lang w:val="it-IT"/>
        </w:rPr>
        <w:t>;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257FC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MËNYRA E VLERËSIMIT TË KANDIDATËVE </w:t>
            </w:r>
          </w:p>
        </w:tc>
      </w:tr>
    </w:tbl>
    <w:p w:rsidR="002D2328" w:rsidRPr="009257FC" w:rsidRDefault="002D2328" w:rsidP="002D2328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2D2328" w:rsidRDefault="002D2328" w:rsidP="002D2328">
      <w:pPr>
        <w:pStyle w:val="ListParagraph"/>
        <w:ind w:right="-81"/>
        <w:jc w:val="both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Kandidatët</w:t>
      </w:r>
      <w:proofErr w:type="spellEnd"/>
      <w:r>
        <w:rPr>
          <w:rFonts w:ascii="Times New Roman" w:hAnsi="Times New Roman"/>
          <w:b/>
          <w:sz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</w:rPr>
        <w:t>të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vlerësohen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në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lidhje</w:t>
      </w:r>
      <w:proofErr w:type="spellEnd"/>
      <w:r>
        <w:rPr>
          <w:rFonts w:ascii="Times New Roman" w:hAnsi="Times New Roman"/>
          <w:b/>
          <w:sz w:val="24"/>
        </w:rPr>
        <w:t xml:space="preserve"> me: </w:t>
      </w:r>
    </w:p>
    <w:p w:rsidR="002D2328" w:rsidRPr="009257FC" w:rsidRDefault="002D2328" w:rsidP="002D2328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t xml:space="preserve">Vlerësimin me shkrim, deri në 60 pikë; </w:t>
      </w:r>
    </w:p>
    <w:p w:rsidR="002D2328" w:rsidRPr="009257FC" w:rsidRDefault="002D2328" w:rsidP="002D2328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t xml:space="preserve">Intervistën e strukturuar me gojë qe konsiston ne motivimin, aspiratat dhe pritshmëritë e tyre për karrierën, deri në 25 pikë; </w:t>
      </w:r>
    </w:p>
    <w:p w:rsidR="002D2328" w:rsidRPr="009257FC" w:rsidRDefault="002D2328" w:rsidP="002D2328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t xml:space="preserve">Jetëshkrimin, që konsiston në vlerësimin e arsimimit, të përvojës e të trajnimeve, të lidhura me fushën, deri në 15 pikë; </w:t>
      </w:r>
    </w:p>
    <w:p w:rsidR="002D2328" w:rsidRPr="000727A3" w:rsidRDefault="002D2328" w:rsidP="002D2328">
      <w:pPr>
        <w:ind w:left="720" w:right="-81"/>
        <w:jc w:val="both"/>
        <w:rPr>
          <w:rFonts w:ascii="Times New Roman" w:hAnsi="Times New Roman"/>
          <w:sz w:val="24"/>
          <w:lang w:val="it-IT"/>
        </w:rPr>
      </w:pPr>
      <w:r w:rsidRPr="009257FC">
        <w:rPr>
          <w:rFonts w:ascii="Times New Roman" w:hAnsi="Times New Roman"/>
          <w:sz w:val="24"/>
          <w:lang w:val="it-IT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2" w:history="1">
        <w:r w:rsidRPr="009257FC">
          <w:rPr>
            <w:rStyle w:val="Hyperlink"/>
            <w:sz w:val="24"/>
            <w:lang w:val="it-IT"/>
          </w:rPr>
          <w:t>www.dap.gov.al</w:t>
        </w:r>
      </w:hyperlink>
      <w:r>
        <w:rPr>
          <w:rFonts w:ascii="Times New Roman" w:hAnsi="Times New Roman"/>
          <w:sz w:val="24"/>
          <w:lang w:val="it-IT"/>
        </w:rPr>
        <w:t xml:space="preserve"> </w:t>
      </w:r>
      <w:hyperlink r:id="rId13" w:history="1">
        <w:r w:rsidRPr="00F4254B">
          <w:rPr>
            <w:rStyle w:val="Hyperlink"/>
            <w:sz w:val="24"/>
            <w:lang w:val="it-IT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2D2328" w:rsidRPr="00713E11" w:rsidTr="006B6ABC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D2328" w:rsidRDefault="002D2328" w:rsidP="006B6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D2328" w:rsidRPr="009257FC" w:rsidRDefault="002D2328" w:rsidP="006B6A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9257FC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:rsidR="002D2328" w:rsidRPr="009F76D3" w:rsidRDefault="002D2328" w:rsidP="002D232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257FC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>
        <w:rPr>
          <w:rFonts w:ascii="Times New Roman" w:hAnsi="Times New Roman"/>
          <w:color w:val="FF0000"/>
          <w:sz w:val="24"/>
          <w:szCs w:val="24"/>
          <w:lang w:val="it-IT"/>
        </w:rPr>
        <w:t>Bashkia Kamez</w:t>
      </w:r>
      <w:r w:rsidRPr="009257FC">
        <w:rPr>
          <w:rFonts w:ascii="Times New Roman" w:hAnsi="Times New Roman"/>
          <w:sz w:val="24"/>
          <w:szCs w:val="24"/>
          <w:lang w:val="it-IT"/>
        </w:rPr>
        <w:t xml:space="preserve"> do të shpallë fituesin në portalin “Shërbimi Kombëtar i Punësimit”. Të gjithë kandidatët pjesëmarrës në këtë procedurë do të njoftohen në mënyrë elektronike për rezultatet.</w:t>
      </w:r>
    </w:p>
    <w:p w:rsidR="002D2328" w:rsidRDefault="002D2328" w:rsidP="002D2328">
      <w:pPr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9F76D3">
        <w:rPr>
          <w:rFonts w:ascii="Times New Roman" w:hAnsi="Times New Roman"/>
          <w:b/>
          <w:bCs/>
          <w:sz w:val="24"/>
          <w:szCs w:val="24"/>
          <w:lang w:val="it-IT"/>
        </w:rPr>
        <w:t>Bashkia Kamez</w:t>
      </w: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D2328" w:rsidRPr="009B527E" w:rsidRDefault="002D2328" w:rsidP="002D2328">
      <w:pPr>
        <w:rPr>
          <w:rFonts w:ascii="Times New Roman" w:hAnsi="Times New Roman"/>
          <w:sz w:val="24"/>
          <w:szCs w:val="24"/>
          <w:lang w:val="it-IT"/>
        </w:rPr>
      </w:pPr>
    </w:p>
    <w:p w:rsidR="002F7027" w:rsidRDefault="002F7027"/>
    <w:sectPr w:rsidR="002F7027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566" w:rsidRDefault="004D4566" w:rsidP="002D2328">
      <w:pPr>
        <w:spacing w:after="0" w:line="240" w:lineRule="auto"/>
      </w:pPr>
      <w:r>
        <w:separator/>
      </w:r>
    </w:p>
  </w:endnote>
  <w:endnote w:type="continuationSeparator" w:id="0">
    <w:p w:rsidR="004D4566" w:rsidRDefault="004D4566" w:rsidP="002D2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328" w:rsidRPr="002D2328" w:rsidRDefault="002D2328" w:rsidP="002D2328">
    <w:pPr>
      <w:pBdr>
        <w:top w:val="single" w:sz="4" w:space="0" w:color="auto"/>
      </w:pBdr>
      <w:tabs>
        <w:tab w:val="center" w:pos="4680"/>
        <w:tab w:val="right" w:pos="9360"/>
      </w:tabs>
      <w:spacing w:after="0" w:line="240" w:lineRule="auto"/>
      <w:jc w:val="center"/>
      <w:rPr>
        <w:rFonts w:eastAsia="Times New Roman"/>
        <w:sz w:val="16"/>
        <w:szCs w:val="16"/>
        <w:lang w:val="it-IT"/>
      </w:rPr>
    </w:pPr>
    <w:bookmarkStart w:id="2" w:name="_Hlk27992959"/>
    <w:bookmarkStart w:id="3" w:name="_Hlk88810898"/>
    <w:r w:rsidRPr="002D2328">
      <w:rPr>
        <w:rFonts w:eastAsia="Times New Roman"/>
        <w:sz w:val="16"/>
        <w:szCs w:val="16"/>
        <w:lang w:val="it-IT"/>
      </w:rPr>
      <w:t xml:space="preserve">Adresa: Bulevardi “Nene Tereza”, nr. 492 Kamëz, tel.: +355 47 200 177, e-mail: </w:t>
    </w:r>
    <w:hyperlink r:id="rId1" w:history="1">
      <w:r w:rsidRPr="002D2328">
        <w:rPr>
          <w:rFonts w:eastAsia="Times New Roman"/>
          <w:color w:val="0000FF"/>
          <w:sz w:val="16"/>
          <w:szCs w:val="16"/>
          <w:u w:val="single"/>
          <w:lang w:val="it-IT"/>
        </w:rPr>
        <w:t>bashkiakamez@gmail.com</w:t>
      </w:r>
    </w:hyperlink>
    <w:r w:rsidRPr="002D2328">
      <w:rPr>
        <w:rFonts w:eastAsia="Times New Roman"/>
        <w:sz w:val="16"/>
        <w:szCs w:val="16"/>
        <w:lang w:val="it-IT"/>
      </w:rPr>
      <w:t>, web:www.kamza.gov.al</w:t>
    </w:r>
    <w:bookmarkEnd w:id="2"/>
  </w:p>
  <w:bookmarkEnd w:id="3"/>
  <w:p w:rsidR="002D2328" w:rsidRDefault="002D23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566" w:rsidRDefault="004D4566" w:rsidP="002D2328">
      <w:pPr>
        <w:spacing w:after="0" w:line="240" w:lineRule="auto"/>
      </w:pPr>
      <w:r>
        <w:separator/>
      </w:r>
    </w:p>
  </w:footnote>
  <w:footnote w:type="continuationSeparator" w:id="0">
    <w:p w:rsidR="004D4566" w:rsidRDefault="004D4566" w:rsidP="002D23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6014C1"/>
    <w:multiLevelType w:val="hybridMultilevel"/>
    <w:tmpl w:val="DDF8FDC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7F42A98"/>
    <w:multiLevelType w:val="hybridMultilevel"/>
    <w:tmpl w:val="92EE2144"/>
    <w:lvl w:ilvl="0" w:tplc="41DE53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328"/>
    <w:rsid w:val="002D2328"/>
    <w:rsid w:val="002F7027"/>
    <w:rsid w:val="003C1631"/>
    <w:rsid w:val="004D4566"/>
    <w:rsid w:val="0074555A"/>
    <w:rsid w:val="00C56553"/>
    <w:rsid w:val="00DC0FD4"/>
    <w:rsid w:val="00F74F70"/>
    <w:rsid w:val="00FB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3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Paras,Akapit z listą BS,List Paragraph 1,Bullets,List Paragraph (numbered (a)),Normal 1,List_Paragraph,Multilevel para_II,List Paragraph1,Bullet1,Main numbered paragraph,References,Numbered List Paragraph,NUMBERED PARAGRAPH,Dot pt"/>
    <w:basedOn w:val="Normal"/>
    <w:link w:val="ListParagraphChar"/>
    <w:uiPriority w:val="34"/>
    <w:qFormat/>
    <w:rsid w:val="002D232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D2328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,Normal 1 Char,List_Paragraph Char,Multilevel para_II Char,List Paragraph1 Char,Bullet1 Char,Main numbered paragraph Char"/>
    <w:basedOn w:val="DefaultParagraphFont"/>
    <w:link w:val="ListParagraph"/>
    <w:uiPriority w:val="34"/>
    <w:qFormat/>
    <w:locked/>
    <w:rsid w:val="002D2328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2D23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2D2328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2D2328"/>
    <w:rPr>
      <w:rFonts w:ascii="Calibri" w:eastAsia="Calibri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328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32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D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32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3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Paras,Akapit z listą BS,List Paragraph 1,Bullets,List Paragraph (numbered (a)),Normal 1,List_Paragraph,Multilevel para_II,List Paragraph1,Bullet1,Main numbered paragraph,References,Numbered List Paragraph,NUMBERED PARAGRAPH,Dot pt"/>
    <w:basedOn w:val="Normal"/>
    <w:link w:val="ListParagraphChar"/>
    <w:uiPriority w:val="34"/>
    <w:qFormat/>
    <w:rsid w:val="002D232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D2328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,Normal 1 Char,List_Paragraph Char,Multilevel para_II Char,List Paragraph1 Char,Bullet1 Char,Main numbered paragraph Char"/>
    <w:basedOn w:val="DefaultParagraphFont"/>
    <w:link w:val="ListParagraph"/>
    <w:uiPriority w:val="34"/>
    <w:qFormat/>
    <w:locked/>
    <w:rsid w:val="002D2328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2D23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2D2328"/>
    <w:pPr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2D2328"/>
    <w:rPr>
      <w:rFonts w:ascii="Calibri" w:eastAsia="Calibri" w:hAnsi="Calibri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328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32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D2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32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ap.gov.al/2014-03-21-12-52-44/udhezime/426-udhezim-nr-2-date-27-03-201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dap.gov.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shkiakam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2113</Words>
  <Characters>12046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2022-12-01T09:16:00Z</cp:lastPrinted>
  <dcterms:created xsi:type="dcterms:W3CDTF">2022-11-30T10:29:00Z</dcterms:created>
  <dcterms:modified xsi:type="dcterms:W3CDTF">2022-12-01T09:16:00Z</dcterms:modified>
</cp:coreProperties>
</file>